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C2" w:rsidRDefault="003F6BDB" w:rsidP="00E52113">
      <w:pPr>
        <w:jc w:val="both"/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 xml:space="preserve">Cari soci, questa UICI vi vuole informare di alcune novità: la </w:t>
      </w:r>
      <w:proofErr w:type="spellStart"/>
      <w:r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disability</w:t>
      </w:r>
      <w:proofErr w:type="spellEnd"/>
      <w:r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 xml:space="preserve"> card, </w:t>
      </w:r>
      <w:r w:rsidR="00A869FC" w:rsidRPr="00A869FC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 xml:space="preserve">l’introduzione del nuovo modello di tessera associativa e la distribuzione del comunicatore vocale </w:t>
      </w:r>
      <w:proofErr w:type="spellStart"/>
      <w:r w:rsidR="00A869FC" w:rsidRPr="00A869FC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Alexa</w:t>
      </w:r>
      <w:proofErr w:type="spellEnd"/>
      <w:r w:rsidR="00A869FC" w:rsidRPr="00A869FC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 xml:space="preserve">. </w:t>
      </w:r>
    </w:p>
    <w:p w:rsidR="006A0C68" w:rsidRDefault="006A0C68" w:rsidP="00E52113">
      <w:pPr>
        <w:jc w:val="both"/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</w:pPr>
      <w:r w:rsidRPr="006A0C68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La </w:t>
      </w:r>
      <w:r w:rsidRPr="006A0C68">
        <w:rPr>
          <w:rStyle w:val="Enfasigrassetto"/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Carta europea della disabilità</w:t>
      </w:r>
      <w:r w:rsidRPr="006A0C68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, denominata </w:t>
      </w:r>
      <w:proofErr w:type="spellStart"/>
      <w:r w:rsidRPr="006A0C68">
        <w:rPr>
          <w:rStyle w:val="Enfasigrassetto"/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Disability</w:t>
      </w:r>
      <w:proofErr w:type="spellEnd"/>
      <w:r w:rsidRPr="006A0C68">
        <w:rPr>
          <w:rStyle w:val="Enfasigrassetto"/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 xml:space="preserve"> Card</w:t>
      </w:r>
      <w:r w:rsidRPr="006A0C68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 xml:space="preserve">, è </w:t>
      </w:r>
      <w:r w:rsidR="003F6BDB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emanata dall’INPS ed è un</w:t>
      </w:r>
      <w:r w:rsidR="000819AA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a</w:t>
      </w:r>
      <w:r w:rsidR="003F6BDB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 xml:space="preserve"> </w:t>
      </w:r>
      <w:r w:rsidR="000819AA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>tessera</w:t>
      </w:r>
      <w:r w:rsidR="003F6BDB">
        <w:rPr>
          <w:rFonts w:ascii="Times New Roman" w:hAnsi="Times New Roman" w:cs="Times New Roman"/>
          <w:color w:val="49535D"/>
          <w:sz w:val="24"/>
          <w:szCs w:val="24"/>
          <w:shd w:val="clear" w:color="auto" w:fill="FFFFFF"/>
        </w:rPr>
        <w:t xml:space="preserve"> con cui i</w:t>
      </w:r>
      <w:r w:rsidRPr="006A0C68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 titolari possono ottenere le agevolazioni esibendo</w:t>
      </w:r>
      <w:r w:rsidR="003F6BDB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la</w:t>
      </w:r>
      <w:r w:rsidRPr="006A0C68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, senza ulteriori formalità o richieste da parte di amministrazioni dello Stato o dei soggetti pubblici e privati, che hanno sottoscritto apposite convenzioni.</w:t>
      </w:r>
      <w:r w:rsidR="003F6BDB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 </w:t>
      </w:r>
      <w:r w:rsidRPr="006A0C68">
        <w:rPr>
          <w:rFonts w:ascii="Times New Roman" w:eastAsia="Times New Roman" w:hAnsi="Times New Roman" w:cs="Times New Roman"/>
          <w:b/>
          <w:bCs/>
          <w:color w:val="49535D"/>
          <w:sz w:val="24"/>
          <w:szCs w:val="24"/>
          <w:lang w:eastAsia="it-IT"/>
        </w:rPr>
        <w:t>L’esibizione della Carta esonera il cittadino dal possesso di altre certificazioni che attestino lo stato di disabilità</w:t>
      </w:r>
      <w:r w:rsidRPr="006A0C68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; pu</w:t>
      </w:r>
      <w:bookmarkStart w:id="0" w:name="_GoBack"/>
      <w:bookmarkEnd w:id="0"/>
      <w:r w:rsidRPr="006A0C68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ò essere utilizzata esclusivamente dal titolare e non è cedibile a terzi.</w:t>
      </w:r>
      <w:r w:rsidR="003F6BDB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 </w:t>
      </w:r>
      <w:r w:rsidRPr="006A0C68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La Carta europea della disabilità è </w:t>
      </w:r>
      <w:r w:rsidRPr="006A0C68">
        <w:rPr>
          <w:rFonts w:ascii="Times New Roman" w:eastAsia="Times New Roman" w:hAnsi="Times New Roman" w:cs="Times New Roman"/>
          <w:b/>
          <w:bCs/>
          <w:color w:val="49535D"/>
          <w:sz w:val="24"/>
          <w:szCs w:val="24"/>
          <w:lang w:eastAsia="it-IT"/>
        </w:rPr>
        <w:t>valida fino alla permanenza della condizione di disabilità prevista e comunque per non più di dieci anni dal momento del rilascio</w:t>
      </w:r>
      <w:r w:rsidR="000819AA">
        <w:rPr>
          <w:rFonts w:ascii="Times New Roman" w:eastAsia="Times New Roman" w:hAnsi="Times New Roman" w:cs="Times New Roman"/>
          <w:b/>
          <w:bCs/>
          <w:color w:val="49535D"/>
          <w:sz w:val="24"/>
          <w:szCs w:val="24"/>
          <w:lang w:eastAsia="it-IT"/>
        </w:rPr>
        <w:t xml:space="preserve">. </w:t>
      </w:r>
      <w:r w:rsidR="000819AA" w:rsidRPr="000819AA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>Per il rilascio, occorre</w:t>
      </w:r>
      <w:r w:rsidR="000819AA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 xml:space="preserve"> farne apposita domanda sul portale INPS, accedendo con lo </w:t>
      </w:r>
      <w:proofErr w:type="spellStart"/>
      <w:r w:rsidR="000819AA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>spid</w:t>
      </w:r>
      <w:proofErr w:type="spellEnd"/>
      <w:r w:rsidR="000819AA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 xml:space="preserve"> (</w:t>
      </w:r>
      <w:r w:rsidR="000819AA" w:rsidRPr="000819AA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>Sistema Pubblico di Identità Digitale</w:t>
      </w:r>
      <w:r w:rsidR="000819AA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 xml:space="preserve">); al proposito, questa UICI ha provveduto a far accreditare la nostra segretaria per fare il servizio in nome e per conto dei soci che lo richiedano; perciò, </w:t>
      </w:r>
      <w:r w:rsidR="00A869FC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>dal 25 agosto in poi</w:t>
      </w:r>
      <w:r w:rsidR="00A869FC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 xml:space="preserve">, </w:t>
      </w:r>
      <w:r w:rsidR="000819AA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 xml:space="preserve">gli interessati possono prendere appuntamento </w:t>
      </w:r>
      <w:r w:rsidR="00A869FC">
        <w:rPr>
          <w:rFonts w:ascii="Times New Roman" w:eastAsia="Times New Roman" w:hAnsi="Times New Roman" w:cs="Times New Roman"/>
          <w:bCs/>
          <w:color w:val="49535D"/>
          <w:sz w:val="24"/>
          <w:szCs w:val="24"/>
          <w:lang w:eastAsia="it-IT"/>
        </w:rPr>
        <w:t>con la segretaria, che provvederà a fare anche le foto occorrenti ed a farvi firmare l’incarico per il servizio.</w:t>
      </w:r>
    </w:p>
    <w:p w:rsidR="00E94B33" w:rsidRDefault="00A869FC" w:rsidP="00E52113">
      <w:pPr>
        <w:jc w:val="both"/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Contestualmente, la</w:t>
      </w:r>
      <w:r w:rsidR="00E94B33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 stessa</w:t>
      </w: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 foto sarà </w:t>
      </w:r>
      <w:r w:rsidR="00E94B33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caricata</w:t>
      </w: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 </w:t>
      </w:r>
      <w:r w:rsidR="00E94B33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nel</w:t>
      </w: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l’archivio </w:t>
      </w:r>
      <w:r w:rsidR="00E94B33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dei soci </w:t>
      </w: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dopo la sottoscrizione di apposito mandato, per l’emissione delle nuove card/tessere associative UICI che dovranno essere emesse dal 2023.</w:t>
      </w:r>
    </w:p>
    <w:p w:rsidR="00E94B33" w:rsidRDefault="00E94B33" w:rsidP="00E52113">
      <w:pPr>
        <w:jc w:val="both"/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Per questa occasione, la sede centrale distribuirà i</w:t>
      </w:r>
      <w:r w:rsidRPr="00E94B33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l comunicatore vocale Alexa.</w:t>
      </w: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ai soci che risponderanno ad un semplice questionario già predisposto ed a disposizione presso gli uffici UICI.</w:t>
      </w:r>
    </w:p>
    <w:p w:rsidR="00E94B33" w:rsidRDefault="00E94B33" w:rsidP="00E52113">
      <w:pPr>
        <w:jc w:val="both"/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 Coloro che hanno bisogno di informazioni relative al dispositivo </w:t>
      </w:r>
      <w:proofErr w:type="spellStart"/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Alexa</w:t>
      </w:r>
      <w:proofErr w:type="spellEnd"/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, possono contattare il presidente Antonio Rotondi al numero 3388530814. </w:t>
      </w:r>
    </w:p>
    <w:p w:rsidR="00E94B33" w:rsidRDefault="00E94B33" w:rsidP="00E52113">
      <w:pPr>
        <w:jc w:val="both"/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Quanto su esposto viene inviato </w:t>
      </w:r>
      <w:r w:rsidR="00AB4CB7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adesso </w:t>
      </w: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a tutti i soci con mail o </w:t>
      </w:r>
      <w:proofErr w:type="spellStart"/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whatsap</w:t>
      </w:r>
      <w:proofErr w:type="spellEnd"/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, con la preghiera di fare il passa-parola anche per gli altri</w:t>
      </w:r>
      <w:r w:rsidR="00AB4CB7"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, ma, dato il periodo di ferie, l’UICI assicura che, alla presa di servizio dei nuovi volontari (presumibilmente 24 agosto), sarete contattati TUTTI telefonicamente</w:t>
      </w: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>. Grazie per l’attenzione</w:t>
      </w:r>
    </w:p>
    <w:p w:rsidR="00A869FC" w:rsidRPr="006A0C68" w:rsidRDefault="00A869FC" w:rsidP="003F6BDB">
      <w:pP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9535D"/>
          <w:sz w:val="24"/>
          <w:szCs w:val="24"/>
          <w:lang w:eastAsia="it-IT"/>
        </w:rPr>
        <w:t xml:space="preserve">  </w:t>
      </w:r>
    </w:p>
    <w:p w:rsidR="006A0C68" w:rsidRDefault="006A0C68"/>
    <w:sectPr w:rsidR="006A0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55A91"/>
    <w:multiLevelType w:val="multilevel"/>
    <w:tmpl w:val="901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68"/>
    <w:rsid w:val="000819AA"/>
    <w:rsid w:val="003F6BDB"/>
    <w:rsid w:val="006A0C68"/>
    <w:rsid w:val="00950D7E"/>
    <w:rsid w:val="00A773C2"/>
    <w:rsid w:val="00A869FC"/>
    <w:rsid w:val="00AB4CB7"/>
    <w:rsid w:val="00AB6C83"/>
    <w:rsid w:val="00E52113"/>
    <w:rsid w:val="00E9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EF31"/>
  <w15:chartTrackingRefBased/>
  <w15:docId w15:val="{AAAC7563-3DBE-45DF-81BB-0AEB3E0C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A0C6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A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uiaq</dc:creator>
  <cp:keywords/>
  <dc:description/>
  <cp:lastModifiedBy>uiaq</cp:lastModifiedBy>
  <cp:revision>1</cp:revision>
  <dcterms:created xsi:type="dcterms:W3CDTF">2022-07-21T13:59:00Z</dcterms:created>
  <dcterms:modified xsi:type="dcterms:W3CDTF">2022-07-21T17:26:00Z</dcterms:modified>
</cp:coreProperties>
</file>